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46" w:rsidRDefault="00B90746" w:rsidP="005058DF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B90746" w:rsidRDefault="00B90746" w:rsidP="005058DF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B90746" w:rsidRDefault="00B90746" w:rsidP="005058DF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670234" cy="470607"/>
            <wp:effectExtent l="0" t="0" r="6350" b="571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oebel_logo-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307" cy="47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46" w:rsidRDefault="00B90746" w:rsidP="005058DF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287995" w:rsidRDefault="005058DF" w:rsidP="005058DF">
      <w:pPr>
        <w:spacing w:line="360" w:lineRule="auto"/>
        <w:contextualSpacing/>
        <w:jc w:val="both"/>
        <w:rPr>
          <w:b/>
          <w:sz w:val="24"/>
          <w:szCs w:val="24"/>
        </w:rPr>
      </w:pPr>
      <w:r w:rsidRPr="005058DF">
        <w:rPr>
          <w:b/>
          <w:sz w:val="24"/>
          <w:szCs w:val="24"/>
        </w:rPr>
        <w:t>Freblowskie war</w:t>
      </w:r>
      <w:r>
        <w:rPr>
          <w:b/>
          <w:sz w:val="24"/>
          <w:szCs w:val="24"/>
        </w:rPr>
        <w:t>sztaty wielkanocne dla rodziców</w:t>
      </w:r>
    </w:p>
    <w:p w:rsidR="005058DF" w:rsidRPr="005058DF" w:rsidRDefault="005058DF" w:rsidP="005058DF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5058DF" w:rsidRP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 w:rsidRPr="005058DF">
        <w:rPr>
          <w:sz w:val="24"/>
          <w:szCs w:val="24"/>
        </w:rPr>
        <w:t>Podczas spotkania wielkanocnego z rodzicami warto postawić na wspólnie spędzony czas dzieci i rodziców.</w:t>
      </w:r>
    </w:p>
    <w:p w:rsidR="005058DF" w:rsidRPr="005058DF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058DF" w:rsidRPr="005058DF">
        <w:rPr>
          <w:sz w:val="24"/>
          <w:szCs w:val="24"/>
        </w:rPr>
        <w:t>arsztaty dają rodzicom możliwość obserwacji dziecka w grupie rówieśników, z którymi ich pociecha codziennie spędza dużo czasu.</w:t>
      </w:r>
      <w:r>
        <w:rPr>
          <w:sz w:val="24"/>
          <w:szCs w:val="24"/>
        </w:rPr>
        <w:t xml:space="preserve"> Takie spotkanie, to również</w:t>
      </w:r>
      <w:r w:rsidR="005058DF" w:rsidRPr="005058DF">
        <w:rPr>
          <w:sz w:val="24"/>
          <w:szCs w:val="24"/>
        </w:rPr>
        <w:t xml:space="preserve"> </w:t>
      </w:r>
      <w:r>
        <w:rPr>
          <w:sz w:val="24"/>
          <w:szCs w:val="24"/>
        </w:rPr>
        <w:t>możliwość bliższego</w:t>
      </w:r>
      <w:r w:rsidR="005058DF" w:rsidRPr="005058DF">
        <w:rPr>
          <w:sz w:val="24"/>
          <w:szCs w:val="24"/>
        </w:rPr>
        <w:t xml:space="preserve"> poznani</w:t>
      </w:r>
      <w:r>
        <w:rPr>
          <w:sz w:val="24"/>
          <w:szCs w:val="24"/>
        </w:rPr>
        <w:t>a</w:t>
      </w:r>
      <w:r w:rsidR="005058DF" w:rsidRPr="005058DF">
        <w:rPr>
          <w:sz w:val="24"/>
          <w:szCs w:val="24"/>
        </w:rPr>
        <w:t xml:space="preserve"> ukochanej Pani dziecka, o której za każdym razem wspomina w domu.</w:t>
      </w:r>
      <w:r w:rsidR="00B90746">
        <w:rPr>
          <w:sz w:val="24"/>
          <w:szCs w:val="24"/>
        </w:rPr>
        <w:t xml:space="preserve"> </w:t>
      </w:r>
      <w:r w:rsidR="005058DF" w:rsidRPr="005058DF">
        <w:rPr>
          <w:sz w:val="24"/>
          <w:szCs w:val="24"/>
        </w:rPr>
        <w:t>Warto więc przygotować się do spotkania i odpowiednio je zaplanować.</w:t>
      </w:r>
    </w:p>
    <w:p w:rsidR="005058DF" w:rsidRP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 w:rsidRPr="005058DF">
        <w:rPr>
          <w:sz w:val="24"/>
          <w:szCs w:val="24"/>
        </w:rPr>
        <w:t>Poniżej przedstawiam Wam pomysł na spotkanie wielkanocne</w:t>
      </w:r>
      <w:r w:rsidR="00C6682C">
        <w:rPr>
          <w:sz w:val="24"/>
          <w:szCs w:val="24"/>
        </w:rPr>
        <w:t>.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 w:rsidRPr="005058DF">
        <w:rPr>
          <w:sz w:val="24"/>
          <w:szCs w:val="24"/>
        </w:rPr>
        <w:t>Zaczynamy od krótkiego</w:t>
      </w:r>
      <w:r w:rsidR="00C6682C">
        <w:rPr>
          <w:sz w:val="24"/>
          <w:szCs w:val="24"/>
        </w:rPr>
        <w:t>, dosłownie 10 minutowego</w:t>
      </w:r>
      <w:r w:rsidRPr="005058DF">
        <w:rPr>
          <w:sz w:val="24"/>
          <w:szCs w:val="24"/>
        </w:rPr>
        <w:t xml:space="preserve"> występu dzieci, przedstawienia </w:t>
      </w:r>
      <w:proofErr w:type="spellStart"/>
      <w:r w:rsidRPr="005058DF">
        <w:rPr>
          <w:sz w:val="24"/>
          <w:szCs w:val="24"/>
        </w:rPr>
        <w:t>świąteczno</w:t>
      </w:r>
      <w:proofErr w:type="spellEnd"/>
      <w:r w:rsidRPr="005058DF">
        <w:rPr>
          <w:sz w:val="24"/>
          <w:szCs w:val="24"/>
        </w:rPr>
        <w:t xml:space="preserve"> – wiosennego, połączonego z życzeniami</w:t>
      </w:r>
      <w:r w:rsidR="00C6682C">
        <w:rPr>
          <w:sz w:val="24"/>
          <w:szCs w:val="24"/>
        </w:rPr>
        <w:t xml:space="preserve">, to </w:t>
      </w:r>
      <w:r w:rsidR="00C6682C" w:rsidRPr="005058DF">
        <w:rPr>
          <w:sz w:val="24"/>
          <w:szCs w:val="24"/>
        </w:rPr>
        <w:t xml:space="preserve">symboliczne podkreślenie </w:t>
      </w:r>
      <w:r w:rsidR="00B90746">
        <w:rPr>
          <w:sz w:val="24"/>
          <w:szCs w:val="24"/>
        </w:rPr>
        <w:t xml:space="preserve">                                     </w:t>
      </w:r>
      <w:r w:rsidR="00C6682C" w:rsidRPr="005058DF">
        <w:rPr>
          <w:sz w:val="24"/>
          <w:szCs w:val="24"/>
        </w:rPr>
        <w:t>i zaakcentowanie świątecznego czasu</w:t>
      </w:r>
      <w:r w:rsidRPr="005058DF">
        <w:rPr>
          <w:sz w:val="24"/>
          <w:szCs w:val="24"/>
        </w:rPr>
        <w:t xml:space="preserve">. Wiemy, że rodzice na to czekają. Lubią występy swoich dzieci </w:t>
      </w:r>
      <w:r w:rsidRPr="005058DF">
        <w:rPr>
          <w:sz w:val="24"/>
          <w:szCs w:val="24"/>
        </w:rPr>
        <w:sym w:font="Wingdings" w:char="F04A"/>
      </w:r>
    </w:p>
    <w:p w:rsidR="005058DF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występie zapraszamy na wspólne warsztaty rodziców z dziećmi.</w:t>
      </w:r>
      <w:r w:rsidR="00B90746">
        <w:rPr>
          <w:sz w:val="24"/>
          <w:szCs w:val="24"/>
        </w:rPr>
        <w:t xml:space="preserve"> </w:t>
      </w:r>
      <w:r w:rsidR="005058DF">
        <w:rPr>
          <w:sz w:val="24"/>
          <w:szCs w:val="24"/>
        </w:rPr>
        <w:t>Podczas warsztatów, będziemy przygotowywać świątecznego kurczaczka z pasków</w:t>
      </w:r>
      <w:r>
        <w:rPr>
          <w:sz w:val="24"/>
          <w:szCs w:val="24"/>
        </w:rPr>
        <w:t xml:space="preserve"> papieru</w:t>
      </w:r>
      <w:r w:rsidR="005058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oraz </w:t>
      </w:r>
      <w:r w:rsidR="005058DF">
        <w:rPr>
          <w:sz w:val="24"/>
          <w:szCs w:val="24"/>
        </w:rPr>
        <w:t>sadzić rzeżuchę</w:t>
      </w:r>
      <w:r>
        <w:rPr>
          <w:sz w:val="24"/>
          <w:szCs w:val="24"/>
        </w:rPr>
        <w:t xml:space="preserve">. Całość wykonanej pracy dzieci zabierają </w:t>
      </w:r>
      <w:r w:rsidR="005058DF">
        <w:rPr>
          <w:sz w:val="24"/>
          <w:szCs w:val="24"/>
        </w:rPr>
        <w:t>do domu.</w:t>
      </w:r>
      <w:r w:rsidR="00B90746">
        <w:rPr>
          <w:sz w:val="24"/>
          <w:szCs w:val="24"/>
        </w:rPr>
        <w:t xml:space="preserve"> </w:t>
      </w:r>
      <w:r w:rsidR="005058DF">
        <w:rPr>
          <w:sz w:val="24"/>
          <w:szCs w:val="24"/>
        </w:rPr>
        <w:t>Zanim zaprosimy naszych gości, ważne jest dokładne przygotowanie warsztatów.</w:t>
      </w:r>
    </w:p>
    <w:p w:rsidR="005058DF" w:rsidRDefault="00C6682C" w:rsidP="005058DF">
      <w:pPr>
        <w:spacing w:line="36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Zestaw potrzebnych materiałów, dla jednego dziecka</w:t>
      </w:r>
      <w:r w:rsidR="005058DF" w:rsidRPr="005058DF">
        <w:rPr>
          <w:sz w:val="24"/>
          <w:szCs w:val="24"/>
          <w:u w:val="single"/>
        </w:rPr>
        <w:t>: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klej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nożyczki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żółte paski z cienkiego papieru ( można wyciąć samemu lub wykorzystać paski z freblowskich przeplatanek)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wykałaczkę lub patyczek szaszłykowy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czerwoną oraz żółtą kartkę papieru, z której będą powstawać: dziób, grzebień oraz skrzydełka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oczka samoprzylepne lub czarna kartka papieru, z której będzie można wyciąć oczy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pudełeczko, w którym będzie możliwe posadzenie rzeżuchy ( można wykorzystać także tacki styropianowe)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watę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opakowanie nasion rzeżuchy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różne cekiny oraz inne ozdobniki potrzebne do udekorowania pudełka, bardzo dobrze spisują się wycięte elementy ozdobnymi dziurkaczami na papierze samoprzylepnym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tym, iż jest to dość spora ilość materiałów, sugeruję posegregowanie </w:t>
      </w:r>
      <w:r w:rsidR="00C6682C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w takie właśnie zestawy. Przygotować należy oczywiście kilka zestawów więcej, niż jest dzieci </w:t>
      </w:r>
      <w:r w:rsidR="00B9074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w grupie, bowiem może przyjść rodzeństwo</w:t>
      </w:r>
      <w:r w:rsidR="00C6682C">
        <w:rPr>
          <w:sz w:val="24"/>
          <w:szCs w:val="24"/>
        </w:rPr>
        <w:t xml:space="preserve"> naszego przedszkolaka</w:t>
      </w:r>
      <w:r>
        <w:rPr>
          <w:sz w:val="24"/>
          <w:szCs w:val="24"/>
        </w:rPr>
        <w:t xml:space="preserve"> lub może się coś </w:t>
      </w:r>
      <w:r w:rsidR="00C6682C">
        <w:rPr>
          <w:sz w:val="24"/>
          <w:szCs w:val="24"/>
        </w:rPr>
        <w:t>zniszczyć podczas pracy</w:t>
      </w:r>
      <w:r>
        <w:rPr>
          <w:sz w:val="24"/>
          <w:szCs w:val="24"/>
        </w:rPr>
        <w:t>. Niezbędny jest jeszcze zestaw dla nauczyciela, który prowadząc warsztaty będzie równolegle wykonywał swoją pracę jako wzór dla innych.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Nauczyciel powinien m</w:t>
      </w:r>
      <w:r w:rsidR="00C6682C">
        <w:rPr>
          <w:sz w:val="24"/>
          <w:szCs w:val="24"/>
        </w:rPr>
        <w:t>ieć również jednego kurczaczka gotowego</w:t>
      </w:r>
      <w:r>
        <w:rPr>
          <w:sz w:val="24"/>
          <w:szCs w:val="24"/>
        </w:rPr>
        <w:t>, żeby pokazać wszystkim, do czego zmierzamy, jaki chcemy mieć efekt końcowy.</w:t>
      </w:r>
      <w:r w:rsidR="00C66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Dobrym rozwiązaniem dla grup, które </w:t>
      </w:r>
      <w:r w:rsidR="00B9074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w salach mają rzutnik, jest przygotowanie slajdów jak krok po kroku należy wykonać pracę </w:t>
      </w:r>
      <w:r w:rsidR="00B9074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wyświetlanie ich cały czas po kolei. Dzięki temu, każdy może pracować sobie w swoim tempie. Drugą możliwością, jest przygotowanie instrukcji ze zdjęciami, np. jedna instrukcja na stolik.</w:t>
      </w:r>
    </w:p>
    <w:p w:rsid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Dzięki tak przygotowanym warsztatom nic nas nie zaskoczy i będą przebiegały zgodnie </w:t>
      </w:r>
      <w:r w:rsidR="00B9074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z naszym planem.</w:t>
      </w:r>
    </w:p>
    <w:p w:rsidR="00C6682C" w:rsidRDefault="00C6682C" w:rsidP="00C6682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Pamiętajmy, że jest to nasza propozycja, jeżeli rodzic wyjdzie z własna inicjatywą na zrobienie kurczaczka w inny sposób lub tez stwierdzi, że zrobi żółte jajeczko wielkanocne, to też będzie dobrze. Liczy się wspólnie spędzony czas rodzica z dzieckiem !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5058DF" w:rsidRPr="00C6682C" w:rsidRDefault="005058DF" w:rsidP="005058DF">
      <w:p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C6682C">
        <w:rPr>
          <w:sz w:val="24"/>
          <w:szCs w:val="24"/>
          <w:u w:val="single"/>
        </w:rPr>
        <w:t>Przebieg warsztatów: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Wykonanie kurczaczka z pasków papieru</w:t>
      </w:r>
      <w:r w:rsidR="00A645B0">
        <w:rPr>
          <w:sz w:val="24"/>
          <w:szCs w:val="24"/>
        </w:rPr>
        <w:t xml:space="preserve"> – przedstawione poniżej w tabeli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Ozdabianie pudełka na rzeżuchę.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Sadzenie rzeżuchy w pudełeczkach, po uprzednim wyłożeniu pudełka watą.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Przymocowanie kurczaczka do wykałaczki oraz zamocowanie go pośrodku posadzonej rzeżuchy.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Kończymy warsztaty podziękowaniem za wspólną pracę.</w:t>
      </w: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A645B0" w:rsidRPr="00A645B0" w:rsidRDefault="00A645B0" w:rsidP="005058DF">
      <w:pPr>
        <w:spacing w:line="360" w:lineRule="auto"/>
        <w:contextualSpacing/>
        <w:jc w:val="both"/>
        <w:rPr>
          <w:b/>
          <w:sz w:val="24"/>
          <w:szCs w:val="24"/>
        </w:rPr>
      </w:pPr>
      <w:r w:rsidRPr="00A645B0">
        <w:rPr>
          <w:b/>
          <w:sz w:val="24"/>
          <w:szCs w:val="24"/>
        </w:rPr>
        <w:t>Wykonanie Kurczaczka</w:t>
      </w:r>
      <w:r>
        <w:rPr>
          <w:b/>
          <w:sz w:val="24"/>
          <w:szCs w:val="24"/>
        </w:rPr>
        <w:t xml:space="preserve"> </w:t>
      </w:r>
    </w:p>
    <w:p w:rsidR="00A645B0" w:rsidRDefault="00A645B0" w:rsidP="005058DF">
      <w:pPr>
        <w:spacing w:line="360" w:lineRule="auto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DC0643" w:rsidTr="00A645B0">
        <w:tc>
          <w:tcPr>
            <w:tcW w:w="4546" w:type="dxa"/>
          </w:tcPr>
          <w:p w:rsidR="00DC0643" w:rsidRDefault="00DC0643" w:rsidP="00A645B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A5A0CF" wp14:editId="0D16E98A">
                  <wp:extent cx="2533146" cy="1424986"/>
                  <wp:effectExtent l="0" t="0" r="635" b="3810"/>
                  <wp:docPr id="4" name="Obraz 4" descr="D:\Zdjęcia telefon\DSC_006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Zdjęcia telefon\DSC_006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88" cy="14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5B29A0" w:rsidRDefault="005B29A0" w:rsidP="005B29A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5B29A0" w:rsidRDefault="005B29A0" w:rsidP="005B29A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DC0643" w:rsidRDefault="005B29A0" w:rsidP="005B29A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przygotowanych żółtych pasków…</w:t>
            </w:r>
          </w:p>
        </w:tc>
      </w:tr>
      <w:tr w:rsidR="00DC0643" w:rsidTr="00A645B0">
        <w:tc>
          <w:tcPr>
            <w:tcW w:w="4546" w:type="dxa"/>
          </w:tcPr>
          <w:p w:rsidR="00DC0643" w:rsidRPr="00C6682C" w:rsidRDefault="00DC0643" w:rsidP="00A645B0">
            <w:pPr>
              <w:spacing w:line="360" w:lineRule="auto"/>
              <w:contextualSpacing/>
              <w:rPr>
                <w:noProof/>
                <w:sz w:val="24"/>
                <w:szCs w:val="24"/>
                <w:lang w:eastAsia="pl-PL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7F0DC9" wp14:editId="0140A281">
                  <wp:extent cx="2533015" cy="1424913"/>
                  <wp:effectExtent l="0" t="0" r="635" b="4445"/>
                  <wp:docPr id="10" name="Obraz 10" descr="D:\Zdjęcia telefon\DSC_006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Zdjęcia telefon\DSC_006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46762" cy="14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oraz nożyczek i kolorowych kartek przystępujemy do robienia kurczaczka </w:t>
            </w:r>
            <w:r w:rsidRPr="005B29A0">
              <w:rPr>
                <w:sz w:val="24"/>
                <w:szCs w:val="24"/>
              </w:rPr>
              <w:sym w:font="Wingdings" w:char="F04A"/>
            </w:r>
          </w:p>
        </w:tc>
      </w:tr>
      <w:tr w:rsidR="00DC0643" w:rsidTr="00A645B0">
        <w:tc>
          <w:tcPr>
            <w:tcW w:w="4546" w:type="dxa"/>
          </w:tcPr>
          <w:p w:rsidR="00DC0643" w:rsidRPr="00C6682C" w:rsidRDefault="00DC0643" w:rsidP="00A645B0">
            <w:pPr>
              <w:spacing w:line="360" w:lineRule="auto"/>
              <w:contextualSpacing/>
              <w:rPr>
                <w:noProof/>
                <w:sz w:val="24"/>
                <w:szCs w:val="24"/>
                <w:lang w:eastAsia="pl-PL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81F93F" wp14:editId="5B43E7E3">
                  <wp:extent cx="2560155" cy="1440180"/>
                  <wp:effectExtent l="0" t="0" r="0" b="7620"/>
                  <wp:docPr id="5" name="Obraz 5" descr="D:\Zdjęcia telefon\DSC_006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Zdjęcia telefon\DSC_006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4741" cy="14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B29A0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Układamy 4 paski o tej samej długości tworząc z nich gwiazdkę oraz sklejając w miejscu łączenia.</w:t>
            </w:r>
          </w:p>
        </w:tc>
      </w:tr>
      <w:tr w:rsidR="00DC0643" w:rsidTr="00A645B0">
        <w:tc>
          <w:tcPr>
            <w:tcW w:w="4546" w:type="dxa"/>
          </w:tcPr>
          <w:p w:rsidR="00DC0643" w:rsidRDefault="00DC0643" w:rsidP="00A645B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DD6558" wp14:editId="75858F6C">
                  <wp:extent cx="2533064" cy="1424940"/>
                  <wp:effectExtent l="0" t="0" r="635" b="3810"/>
                  <wp:docPr id="6" name="Obraz 6" descr="D:\Zdjęcia telefon\DSC_006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Zdjęcia telefon\DSC_006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41957" cy="142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B29A0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Następnie po kolei, zaczynając od pasków, które były ułożone jako pierwsze, zaginamy do góry… </w:t>
            </w:r>
          </w:p>
        </w:tc>
      </w:tr>
      <w:tr w:rsidR="00DC0643" w:rsidTr="00A645B0">
        <w:tc>
          <w:tcPr>
            <w:tcW w:w="4546" w:type="dxa"/>
          </w:tcPr>
          <w:p w:rsidR="00DC0643" w:rsidRDefault="005B29A0" w:rsidP="00A645B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A6D692" wp14:editId="008258AA">
                  <wp:extent cx="2559685" cy="1439916"/>
                  <wp:effectExtent l="0" t="0" r="0" b="8255"/>
                  <wp:docPr id="7" name="Obraz 7" descr="D:\Zdjęcia telefon\DSC_006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Zdjęcia telefon\DSC_006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335" cy="144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 i sklejamy ze sobą, przeciwległe końce.</w:t>
            </w:r>
          </w:p>
        </w:tc>
      </w:tr>
      <w:tr w:rsidR="00DC0643" w:rsidTr="00A645B0">
        <w:tc>
          <w:tcPr>
            <w:tcW w:w="4546" w:type="dxa"/>
          </w:tcPr>
          <w:p w:rsidR="00DC0643" w:rsidRDefault="005B29A0" w:rsidP="00A645B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92A8172" wp14:editId="7EB4C31C">
                  <wp:extent cx="2533064" cy="1424940"/>
                  <wp:effectExtent l="0" t="0" r="635" b="3810"/>
                  <wp:docPr id="8" name="Obraz 8" descr="D:\Zdjęcia telefon\DSC_00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Zdjęcia telefon\DSC_006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14" cy="142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Następnie doklejamy pozostałe paski. </w:t>
            </w:r>
          </w:p>
        </w:tc>
      </w:tr>
      <w:tr w:rsidR="00DC0643" w:rsidTr="00A645B0">
        <w:tc>
          <w:tcPr>
            <w:tcW w:w="4546" w:type="dxa"/>
          </w:tcPr>
          <w:p w:rsidR="00DC0643" w:rsidRDefault="00A645B0" w:rsidP="00A645B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E848AB" wp14:editId="3138C57A">
                  <wp:extent cx="2411151" cy="1356360"/>
                  <wp:effectExtent l="0" t="0" r="8255" b="0"/>
                  <wp:docPr id="9" name="Obraz 9" descr="D:\Zdjęcia telefon\DSC_006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Zdjęcia telefon\DSC_006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20391" cy="136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już wszystkie paseczki ze sobą skleiliśmy,</w:t>
            </w:r>
          </w:p>
        </w:tc>
      </w:tr>
      <w:tr w:rsidR="00DC0643" w:rsidTr="00A645B0">
        <w:tc>
          <w:tcPr>
            <w:tcW w:w="4546" w:type="dxa"/>
          </w:tcPr>
          <w:p w:rsidR="00DC0643" w:rsidRDefault="00A645B0" w:rsidP="00A645B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257F69" wp14:editId="2B9597A4">
                  <wp:extent cx="2424698" cy="1363980"/>
                  <wp:effectExtent l="0" t="0" r="0" b="7620"/>
                  <wp:docPr id="11" name="Obraz 11" descr="D:\Zdjęcia telefon\DSC_006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Zdjęcia telefon\DSC_006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34194" cy="136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B29A0" w:rsidRDefault="005B29A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przystępujemy do wycięcia skrzydeł, dziobu oraz grzebienia kurczaka.</w:t>
            </w:r>
          </w:p>
        </w:tc>
      </w:tr>
      <w:tr w:rsidR="00A645B0" w:rsidTr="00A645B0">
        <w:tc>
          <w:tcPr>
            <w:tcW w:w="4546" w:type="dxa"/>
          </w:tcPr>
          <w:p w:rsidR="00A645B0" w:rsidRPr="00C6682C" w:rsidRDefault="00A645B0" w:rsidP="00A645B0">
            <w:pPr>
              <w:spacing w:line="360" w:lineRule="auto"/>
              <w:contextualSpacing/>
              <w:rPr>
                <w:noProof/>
                <w:sz w:val="24"/>
                <w:szCs w:val="24"/>
                <w:lang w:eastAsia="pl-PL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541D1E" wp14:editId="54EDE09D">
                  <wp:extent cx="2424696" cy="1363980"/>
                  <wp:effectExtent l="0" t="0" r="0" b="7620"/>
                  <wp:docPr id="12" name="Obraz 12" descr="D:\Zdjęcia telefon\DSC_007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Zdjęcia telefon\DSC_007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49922" cy="137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A645B0" w:rsidRDefault="00A645B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6C0DAA" w:rsidRDefault="006C0DAA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Przygotowane elementy przyklejamy do kurczaka.</w:t>
            </w:r>
          </w:p>
        </w:tc>
      </w:tr>
      <w:tr w:rsidR="00A645B0" w:rsidTr="00A645B0">
        <w:tc>
          <w:tcPr>
            <w:tcW w:w="4546" w:type="dxa"/>
          </w:tcPr>
          <w:p w:rsidR="00A645B0" w:rsidRPr="00C6682C" w:rsidRDefault="00A645B0" w:rsidP="00A645B0">
            <w:pPr>
              <w:spacing w:line="360" w:lineRule="auto"/>
              <w:contextualSpacing/>
              <w:rPr>
                <w:noProof/>
                <w:sz w:val="24"/>
                <w:szCs w:val="24"/>
                <w:lang w:eastAsia="pl-PL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54E068" wp14:editId="0F31F576">
                  <wp:extent cx="2438242" cy="1371600"/>
                  <wp:effectExtent l="0" t="0" r="635" b="0"/>
                  <wp:docPr id="1" name="Obraz 1" descr="D:\Zdjęcia telefon\DSC_00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djęcia telefon\DSC_00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61" cy="138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A645B0" w:rsidRDefault="00A645B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645B0" w:rsidTr="00A645B0">
        <w:tc>
          <w:tcPr>
            <w:tcW w:w="4546" w:type="dxa"/>
          </w:tcPr>
          <w:p w:rsidR="00A645B0" w:rsidRPr="00C6682C" w:rsidRDefault="00A645B0" w:rsidP="00A645B0">
            <w:pPr>
              <w:spacing w:line="360" w:lineRule="auto"/>
              <w:contextualSpacing/>
              <w:rPr>
                <w:noProof/>
                <w:sz w:val="24"/>
                <w:szCs w:val="24"/>
                <w:lang w:eastAsia="pl-PL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12D5C3" wp14:editId="1C9F8E48">
                  <wp:extent cx="2438243" cy="1371600"/>
                  <wp:effectExtent l="0" t="0" r="635" b="0"/>
                  <wp:docPr id="2" name="Obraz 2" descr="D:\Zdjęcia telefon\DSC_00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djęcia telefon\DSC_00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46313" cy="137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A645B0" w:rsidRDefault="00A645B0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6C0DAA" w:rsidRDefault="00B90746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zapominamy o oczach.</w:t>
            </w:r>
            <w:bookmarkStart w:id="0" w:name="_GoBack"/>
            <w:bookmarkEnd w:id="0"/>
          </w:p>
        </w:tc>
      </w:tr>
      <w:tr w:rsidR="00DC0643" w:rsidTr="00A645B0">
        <w:tc>
          <w:tcPr>
            <w:tcW w:w="4546" w:type="dxa"/>
          </w:tcPr>
          <w:p w:rsidR="00DC0643" w:rsidRDefault="00A645B0" w:rsidP="00A645B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C6682C"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B7569B2" wp14:editId="5264970C">
                  <wp:extent cx="2478881" cy="1394460"/>
                  <wp:effectExtent l="0" t="0" r="0" b="0"/>
                  <wp:docPr id="3" name="Obraz 3" descr="D:\Zdjęcia telefon\DSC_007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Zdjęcia telefon\DSC_007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29" cy="139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C0643" w:rsidRDefault="00DC0643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6C0DAA" w:rsidRDefault="006C0DAA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6C0DAA" w:rsidRDefault="006C0DAA" w:rsidP="005058D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tak oto wygląda gotowy kurczak </w:t>
            </w:r>
            <w:r w:rsidRPr="006C0DAA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6C0DAA" w:rsidRDefault="006C0DAA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6C0DAA" w:rsidRDefault="006C0DAA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Udanej zabawy !!!</w:t>
      </w:r>
    </w:p>
    <w:p w:rsidR="006C0DAA" w:rsidRDefault="006C0DAA" w:rsidP="005058D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Gabriela Fejkiel</w:t>
      </w:r>
    </w:p>
    <w:p w:rsidR="00C6682C" w:rsidRDefault="00C6682C" w:rsidP="005058DF">
      <w:pPr>
        <w:spacing w:line="360" w:lineRule="auto"/>
        <w:contextualSpacing/>
        <w:jc w:val="both"/>
        <w:rPr>
          <w:sz w:val="24"/>
          <w:szCs w:val="24"/>
        </w:rPr>
      </w:pPr>
    </w:p>
    <w:p w:rsidR="005058DF" w:rsidRPr="005058DF" w:rsidRDefault="005058DF" w:rsidP="005058DF">
      <w:pPr>
        <w:spacing w:line="360" w:lineRule="auto"/>
        <w:contextualSpacing/>
        <w:jc w:val="both"/>
        <w:rPr>
          <w:sz w:val="24"/>
          <w:szCs w:val="24"/>
        </w:rPr>
      </w:pPr>
    </w:p>
    <w:sectPr w:rsidR="005058DF" w:rsidRPr="005058DF" w:rsidSect="00A645B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F"/>
    <w:rsid w:val="00287995"/>
    <w:rsid w:val="005058DF"/>
    <w:rsid w:val="005B29A0"/>
    <w:rsid w:val="006C0DAA"/>
    <w:rsid w:val="00A645B0"/>
    <w:rsid w:val="00B90746"/>
    <w:rsid w:val="00C6682C"/>
    <w:rsid w:val="00D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E367-4DF0-4B4C-84A6-1CB2B7C6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Fejkiel</dc:creator>
  <cp:keywords/>
  <dc:description/>
  <cp:lastModifiedBy>Pamri</cp:lastModifiedBy>
  <cp:revision>2</cp:revision>
  <dcterms:created xsi:type="dcterms:W3CDTF">2018-02-22T07:50:00Z</dcterms:created>
  <dcterms:modified xsi:type="dcterms:W3CDTF">2018-02-22T07:50:00Z</dcterms:modified>
</cp:coreProperties>
</file>